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4" w:type="dxa"/>
        <w:tblInd w:w="-352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1313"/>
        <w:gridCol w:w="7593"/>
      </w:tblGrid>
      <w:tr w:rsidR="006833F7" w:rsidRPr="006833F7" w14:paraId="2DF0472B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8F6A9D4" w14:textId="0751BC1A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Specification</w:t>
            </w:r>
          </w:p>
        </w:tc>
        <w:tc>
          <w:tcPr>
            <w:tcW w:w="7593" w:type="dxa"/>
            <w:vAlign w:val="center"/>
          </w:tcPr>
          <w:p w14:paraId="75894385" w14:textId="5225CA5B" w:rsidR="006833F7" w:rsidRPr="00A74102" w:rsidRDefault="007476AD" w:rsidP="00A74102">
            <w:pPr>
              <w:tabs>
                <w:tab w:val="left" w:pos="82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Rats, Mice</w:t>
            </w:r>
            <w:r w:rsidR="00C56C07">
              <w:rPr>
                <w:rFonts w:ascii="Arial" w:hAnsi="Arial" w:cs="Arial"/>
                <w:b/>
                <w:sz w:val="24"/>
                <w:szCs w:val="24"/>
              </w:rPr>
              <w:t>, Crawling Insects, Biologist Inspection, EFK Service, Trend</w:t>
            </w:r>
            <w:r w:rsidR="00F90375">
              <w:rPr>
                <w:rFonts w:ascii="Arial" w:hAnsi="Arial" w:cs="Arial"/>
                <w:b/>
                <w:sz w:val="24"/>
                <w:szCs w:val="24"/>
              </w:rPr>
              <w:t xml:space="preserve"> Analysis</w:t>
            </w:r>
            <w:r w:rsidR="00002ABF">
              <w:rPr>
                <w:rFonts w:ascii="Arial" w:hAnsi="Arial" w:cs="Arial"/>
                <w:b/>
                <w:sz w:val="24"/>
                <w:szCs w:val="24"/>
              </w:rPr>
              <w:t>, Catch Tray</w:t>
            </w:r>
          </w:p>
        </w:tc>
      </w:tr>
      <w:tr w:rsidR="006833F7" w:rsidRPr="006833F7" w14:paraId="2124AB8F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3036AC76" w14:textId="4EEA6EAB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Company</w:t>
            </w:r>
          </w:p>
        </w:tc>
        <w:tc>
          <w:tcPr>
            <w:tcW w:w="7593" w:type="dxa"/>
            <w:vAlign w:val="center"/>
          </w:tcPr>
          <w:p w14:paraId="51D2DAE7" w14:textId="6F040EE7" w:rsidR="006833F7" w:rsidRPr="006558D0" w:rsidRDefault="00EC5D43" w:rsidP="006558D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Cardowan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Cre</w:t>
            </w:r>
            <w:r w:rsidR="00DD20C8">
              <w:rPr>
                <w:rFonts w:ascii="Arial" w:hAnsi="Arial" w:cs="Arial"/>
                <w:b/>
                <w:sz w:val="24"/>
                <w:szCs w:val="24"/>
              </w:rPr>
              <w:t>amery</w:t>
            </w:r>
            <w:r w:rsidR="00D57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4E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03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D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833F7" w:rsidRPr="006833F7" w14:paraId="3549FD92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3C912C9" w14:textId="1E245A6F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Address</w:t>
            </w:r>
          </w:p>
        </w:tc>
        <w:tc>
          <w:tcPr>
            <w:tcW w:w="7593" w:type="dxa"/>
            <w:vAlign w:val="center"/>
          </w:tcPr>
          <w:p w14:paraId="16D6460C" w14:textId="4F413003" w:rsidR="006833F7" w:rsidRPr="00A74102" w:rsidRDefault="00DD20C8" w:rsidP="00A74102">
            <w:pPr>
              <w:pStyle w:val="Title"/>
              <w:tabs>
                <w:tab w:val="left" w:pos="8252"/>
              </w:tabs>
              <w:jc w:val="left"/>
              <w:rPr>
                <w:rFonts w:ascii="Arial" w:hAnsi="Arial" w:cs="Arial"/>
                <w:i w:val="0"/>
                <w:sz w:val="24"/>
                <w:u w:val="none"/>
              </w:rPr>
            </w:pPr>
            <w:r>
              <w:rPr>
                <w:rFonts w:ascii="Arial" w:hAnsi="Arial" w:cs="Arial"/>
                <w:i w:val="0"/>
                <w:sz w:val="24"/>
                <w:u w:val="none"/>
              </w:rPr>
              <w:t xml:space="preserve">Glasgow </w:t>
            </w:r>
            <w:r w:rsidR="00D57AD7">
              <w:rPr>
                <w:rFonts w:ascii="Arial" w:hAnsi="Arial" w:cs="Arial"/>
                <w:i w:val="0"/>
                <w:sz w:val="24"/>
                <w:u w:val="none"/>
              </w:rPr>
              <w:t xml:space="preserve"> </w:t>
            </w:r>
          </w:p>
        </w:tc>
      </w:tr>
      <w:tr w:rsidR="00A74102" w:rsidRPr="006833F7" w14:paraId="3617218C" w14:textId="77777777" w:rsidTr="006558D0">
        <w:trPr>
          <w:trHeight w:val="430"/>
        </w:trPr>
        <w:tc>
          <w:tcPr>
            <w:tcW w:w="838" w:type="dxa"/>
            <w:shd w:val="clear" w:color="auto" w:fill="E2EFD9" w:themeFill="accent6" w:themeFillTint="33"/>
          </w:tcPr>
          <w:p w14:paraId="0917E91E" w14:textId="77777777" w:rsidR="00A74102" w:rsidRPr="00A74102" w:rsidRDefault="00A74102" w:rsidP="00A74102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Item</w:t>
            </w:r>
          </w:p>
        </w:tc>
        <w:tc>
          <w:tcPr>
            <w:tcW w:w="8906" w:type="dxa"/>
            <w:gridSpan w:val="2"/>
            <w:shd w:val="clear" w:color="auto" w:fill="E2EFD9" w:themeFill="accent6" w:themeFillTint="33"/>
          </w:tcPr>
          <w:p w14:paraId="420788C7" w14:textId="69A1D5DD" w:rsidR="00A74102" w:rsidRPr="00A74102" w:rsidRDefault="00A74102" w:rsidP="00A74102">
            <w:pPr>
              <w:tabs>
                <w:tab w:val="left" w:pos="8252"/>
              </w:tabs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Specification</w:t>
            </w:r>
          </w:p>
        </w:tc>
      </w:tr>
      <w:tr w:rsidR="0014510A" w:rsidRPr="00C56C07" w14:paraId="226A8000" w14:textId="77777777" w:rsidTr="006558D0">
        <w:trPr>
          <w:trHeight w:val="620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2E08E830" w14:textId="6856C851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06EB6E0" w14:textId="758DDDE5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An initial treatment against any existing infestation of the specified pests. Specified pests: rats, mice and crawling insects (excluding wood boring insects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, cockroaches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and tropical ants). </w:t>
            </w:r>
          </w:p>
        </w:tc>
      </w:tr>
      <w:tr w:rsidR="0014510A" w:rsidRPr="00C56C07" w14:paraId="06726170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151B5C40" w14:textId="11750051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1C1FAE67" w14:textId="163EA1DB" w:rsidR="0014510A" w:rsidRPr="00C56C07" w:rsidRDefault="00DD20C8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 routine inspections per annum by a qualified British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P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est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C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 xml:space="preserve">ontrol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A</w:t>
            </w:r>
            <w:r w:rsidR="0014510A" w:rsidRPr="00C56C07">
              <w:rPr>
                <w:rFonts w:ascii="Arial" w:hAnsi="Arial" w:cs="Arial"/>
                <w:sz w:val="22"/>
                <w:szCs w:val="24"/>
              </w:rPr>
              <w:t>ssociation and experienced service technician.</w:t>
            </w:r>
          </w:p>
        </w:tc>
      </w:tr>
      <w:tr w:rsidR="0014510A" w:rsidRPr="00C56C07" w14:paraId="38739136" w14:textId="77777777" w:rsidTr="00002ABF">
        <w:trPr>
          <w:trHeight w:val="644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99D9283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D10CC1E" w14:textId="3A59EE0B" w:rsidR="0014510A" w:rsidRPr="00C56C07" w:rsidRDefault="0014510A" w:rsidP="00472167">
            <w:pPr>
              <w:ind w:left="60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The establishment and maintenance of plastic tamper resistant rodent bait stations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>, t</w:t>
            </w:r>
            <w:r w:rsidRPr="00C56C07">
              <w:rPr>
                <w:rFonts w:ascii="Arial" w:hAnsi="Arial" w:cs="Arial"/>
                <w:sz w:val="22"/>
                <w:szCs w:val="24"/>
              </w:rPr>
              <w:t>o cover buildings within</w:t>
            </w:r>
            <w:r w:rsidR="00DD20C8" w:rsidRPr="00C56C07">
              <w:rPr>
                <w:rFonts w:ascii="Arial" w:hAnsi="Arial" w:cs="Arial"/>
                <w:sz w:val="22"/>
                <w:szCs w:val="24"/>
              </w:rPr>
              <w:t xml:space="preserve"> the scope of the contract</w:t>
            </w:r>
            <w:r w:rsidRPr="00C56C07">
              <w:rPr>
                <w:sz w:val="22"/>
                <w:szCs w:val="24"/>
              </w:rPr>
              <w:t>.</w:t>
            </w:r>
          </w:p>
        </w:tc>
      </w:tr>
      <w:tr w:rsidR="0014510A" w:rsidRPr="00C56C07" w14:paraId="6035CC97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5FD09DE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4969743" w14:textId="2A879F59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The establishment and maintenance of insect monitoring traps. To cover 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areas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within the scope of the contract.</w:t>
            </w:r>
          </w:p>
        </w:tc>
      </w:tr>
      <w:tr w:rsidR="0014510A" w:rsidRPr="00C56C07" w14:paraId="32BAA86C" w14:textId="77777777" w:rsidTr="00C56C07">
        <w:trPr>
          <w:trHeight w:val="62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6C38302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0AF6A23D" w14:textId="6E337439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A departmental checklist, which numbers and details every bait within the </w:t>
            </w:r>
            <w:r w:rsidR="00472167" w:rsidRPr="00C56C07">
              <w:rPr>
                <w:rFonts w:ascii="Arial" w:hAnsi="Arial" w:cs="Arial"/>
                <w:sz w:val="22"/>
                <w:szCs w:val="24"/>
              </w:rPr>
              <w:t>area</w:t>
            </w:r>
            <w:r w:rsidRPr="00C56C07">
              <w:rPr>
                <w:rFonts w:ascii="Arial" w:hAnsi="Arial" w:cs="Arial"/>
                <w:sz w:val="22"/>
                <w:szCs w:val="24"/>
              </w:rPr>
              <w:t>, within the scope of the contract.</w:t>
            </w:r>
          </w:p>
        </w:tc>
      </w:tr>
      <w:tr w:rsidR="0014510A" w:rsidRPr="00C56C07" w14:paraId="3B577C4E" w14:textId="77777777" w:rsidTr="00C56C07">
        <w:trPr>
          <w:trHeight w:val="1264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325BA654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DDBFBCB" w14:textId="65BB4651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Any remedial treatment against the specified pests which are required as a result of our routine visit or at the request of service from the client</w:t>
            </w:r>
            <w:r w:rsidR="00C63BFC" w:rsidRPr="00C56C07">
              <w:rPr>
                <w:rFonts w:ascii="Arial" w:hAnsi="Arial" w:cs="Arial"/>
                <w:sz w:val="22"/>
                <w:szCs w:val="24"/>
              </w:rPr>
              <w:t>.</w:t>
            </w:r>
            <w:r w:rsidR="00A8141A" w:rsidRPr="00C56C0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C56C07" w:rsidRPr="00C56C07">
              <w:rPr>
                <w:rFonts w:ascii="Arial" w:hAnsi="Arial" w:cs="Arial"/>
                <w:sz w:val="22"/>
                <w:szCs w:val="24"/>
              </w:rPr>
              <w:t xml:space="preserve">Should a rodent infestation occur, follow up inspections/treatments will be carried out on a risk assessed basis. i.e 5-7 days until clear of activity. </w:t>
            </w:r>
          </w:p>
        </w:tc>
      </w:tr>
      <w:tr w:rsidR="001F2CFF" w:rsidRPr="00C56C07" w14:paraId="23C60199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6FA2FF87" w14:textId="77777777" w:rsidR="001F2CFF" w:rsidRPr="00C56C07" w:rsidRDefault="001F2CFF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5B31E25D" w14:textId="1486C567" w:rsidR="001F2CFF" w:rsidRPr="00C56C07" w:rsidRDefault="001F2CFF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Bait point indicator stickers, these are attached to the wall within close proximity to each internal bait station. </w:t>
            </w:r>
          </w:p>
        </w:tc>
      </w:tr>
      <w:tr w:rsidR="00875950" w:rsidRPr="00C56C07" w14:paraId="078397E5" w14:textId="77777777" w:rsidTr="00002ABF">
        <w:trPr>
          <w:trHeight w:val="35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2DAF128C" w14:textId="77777777" w:rsidR="00875950" w:rsidRPr="00C56C07" w:rsidRDefault="0087595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067570F" w14:textId="47F23221" w:rsidR="00875950" w:rsidRPr="00C56C07" w:rsidRDefault="00E512C8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  <w:r w:rsidR="00AE0B01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Trend analysis on rats</w:t>
            </w:r>
            <w:r w:rsidR="00C12D9A">
              <w:rPr>
                <w:rFonts w:ascii="Arial" w:hAnsi="Arial" w:cs="Arial"/>
                <w:sz w:val="22"/>
                <w:szCs w:val="24"/>
              </w:rPr>
              <w:t>,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 xml:space="preserve"> mice</w:t>
            </w:r>
            <w:r>
              <w:rPr>
                <w:rFonts w:ascii="Arial" w:hAnsi="Arial" w:cs="Arial"/>
                <w:sz w:val="22"/>
                <w:szCs w:val="24"/>
              </w:rPr>
              <w:t xml:space="preserve"> and 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>crawling insects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875950" w:rsidRPr="00C56C07" w14:paraId="79E8B2D8" w14:textId="77777777" w:rsidTr="00002ABF">
        <w:trPr>
          <w:trHeight w:val="409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CFB59C8" w14:textId="77777777" w:rsidR="00875950" w:rsidRPr="00C56C07" w:rsidRDefault="0087595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1B00CD3" w14:textId="10789845" w:rsidR="00875950" w:rsidRPr="00C56C07" w:rsidRDefault="00DD20C8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 xml:space="preserve"> inspections per annum by a Field Biologist who will submit a typed report. </w:t>
            </w:r>
          </w:p>
        </w:tc>
      </w:tr>
      <w:tr w:rsidR="00875950" w:rsidRPr="00C56C07" w14:paraId="47D594E5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8C60B27" w14:textId="77777777" w:rsidR="00875950" w:rsidRPr="00C56C07" w:rsidRDefault="0087595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0A6BE0B" w14:textId="347AB9F9" w:rsidR="00875950" w:rsidRPr="00C56C07" w:rsidRDefault="00D57AD7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</w:t>
            </w:r>
            <w:r w:rsidR="00875950" w:rsidRPr="00C56C07">
              <w:rPr>
                <w:rFonts w:ascii="Arial" w:hAnsi="Arial" w:cs="Arial"/>
                <w:sz w:val="22"/>
                <w:szCs w:val="24"/>
              </w:rPr>
              <w:t xml:space="preserve"> maintenance services per annum on electronic fly killers, including an annual tube change. </w:t>
            </w:r>
          </w:p>
        </w:tc>
      </w:tr>
      <w:tr w:rsidR="00002ABF" w:rsidRPr="00C56C07" w14:paraId="75143BF1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CEEA0FC" w14:textId="77777777" w:rsidR="00002ABF" w:rsidRPr="00C56C07" w:rsidRDefault="00002ABF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9A2C95F" w14:textId="16724E87" w:rsidR="00002ABF" w:rsidRDefault="00002ABF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92277E">
              <w:rPr>
                <w:rFonts w:ascii="Arial" w:hAnsi="Arial" w:cs="Arial"/>
                <w:sz w:val="22"/>
                <w:szCs w:val="22"/>
              </w:rPr>
              <w:t xml:space="preserve">4 catch tray analysis per annum on </w:t>
            </w:r>
            <w:r w:rsidR="0092277E">
              <w:rPr>
                <w:rFonts w:ascii="Arial" w:hAnsi="Arial" w:cs="Arial"/>
                <w:sz w:val="22"/>
                <w:szCs w:val="22"/>
              </w:rPr>
              <w:t>ten</w:t>
            </w:r>
            <w:r w:rsidRPr="0092277E">
              <w:rPr>
                <w:rFonts w:ascii="Arial" w:hAnsi="Arial" w:cs="Arial"/>
                <w:sz w:val="22"/>
                <w:szCs w:val="22"/>
              </w:rPr>
              <w:t xml:space="preserve"> electronic fly killers</w:t>
            </w:r>
          </w:p>
        </w:tc>
      </w:tr>
      <w:tr w:rsidR="0014510A" w:rsidRPr="00C56C07" w14:paraId="46D06F63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3B625F0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64882D8" w14:textId="5E055DA4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 xml:space="preserve">A confidential reporting system with 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 xml:space="preserve">written 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reports held for </w:t>
            </w:r>
            <w:r w:rsidR="00A74102" w:rsidRPr="00C56C07">
              <w:rPr>
                <w:rFonts w:ascii="Arial" w:hAnsi="Arial" w:cs="Arial"/>
                <w:sz w:val="22"/>
                <w:szCs w:val="24"/>
              </w:rPr>
              <w:t>each</w:t>
            </w:r>
            <w:r w:rsidRPr="00C56C07">
              <w:rPr>
                <w:rFonts w:ascii="Arial" w:hAnsi="Arial" w:cs="Arial"/>
                <w:sz w:val="22"/>
                <w:szCs w:val="24"/>
              </w:rPr>
              <w:t xml:space="preserve"> visit to the site.</w:t>
            </w:r>
          </w:p>
        </w:tc>
      </w:tr>
      <w:tr w:rsidR="0014510A" w:rsidRPr="00C56C07" w14:paraId="5B197E2A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5DC0FC2F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54DF76A" w14:textId="373BFF8C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24-hour call-out service</w:t>
            </w:r>
            <w:r w:rsidR="00F671A6" w:rsidRPr="00C56C07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14510A" w:rsidRPr="00C56C07" w14:paraId="255E9ACE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ED3BB46" w14:textId="77777777" w:rsidR="0014510A" w:rsidRPr="00C56C07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C09F73B" w14:textId="33D3353D" w:rsidR="0014510A" w:rsidRPr="00C56C07" w:rsidRDefault="0014510A" w:rsidP="00472167">
            <w:pPr>
              <w:ind w:left="76"/>
              <w:rPr>
                <w:rFonts w:ascii="Arial" w:hAnsi="Arial" w:cs="Arial"/>
                <w:sz w:val="22"/>
                <w:szCs w:val="24"/>
              </w:rPr>
            </w:pPr>
            <w:r w:rsidRPr="00C56C07">
              <w:rPr>
                <w:rFonts w:ascii="Arial" w:hAnsi="Arial" w:cs="Arial"/>
                <w:sz w:val="22"/>
                <w:szCs w:val="24"/>
              </w:rPr>
              <w:t>Full C.O.S.H.H. assessment and data information sheets for all materials used by our operatives on your premises.</w:t>
            </w:r>
          </w:p>
        </w:tc>
      </w:tr>
    </w:tbl>
    <w:p w14:paraId="49F8AD48" w14:textId="001BD093" w:rsidR="001747DC" w:rsidRPr="00C56C07" w:rsidRDefault="001747DC" w:rsidP="006833F7">
      <w:pPr>
        <w:pStyle w:val="ListParagraph"/>
        <w:ind w:left="0"/>
        <w:rPr>
          <w:rFonts w:ascii="Arial" w:hAnsi="Arial" w:cs="Arial"/>
          <w:sz w:val="22"/>
          <w:szCs w:val="24"/>
        </w:rPr>
      </w:pPr>
    </w:p>
    <w:sectPr w:rsidR="001747DC" w:rsidRPr="00C56C07" w:rsidSect="00C30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926" w:bottom="720" w:left="1620" w:header="9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23BF" w14:textId="77777777" w:rsidR="005E47BC" w:rsidRDefault="005E47BC" w:rsidP="0021666B">
      <w:r>
        <w:separator/>
      </w:r>
    </w:p>
  </w:endnote>
  <w:endnote w:type="continuationSeparator" w:id="0">
    <w:p w14:paraId="19CAF6E2" w14:textId="77777777" w:rsidR="005E47BC" w:rsidRDefault="005E47BC" w:rsidP="0021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59DF" w14:textId="77777777" w:rsidR="00DE0E54" w:rsidRDefault="00DE0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52778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46950837"/>
          <w:docPartObj>
            <w:docPartGallery w:val="Page Numbers (Top of Page)"/>
            <w:docPartUnique/>
          </w:docPartObj>
        </w:sdtPr>
        <w:sdtEndPr/>
        <w:sdtContent>
          <w:p w14:paraId="4F681B34" w14:textId="569D1999" w:rsidR="00C63BFC" w:rsidRPr="00C30B3E" w:rsidRDefault="00C30B3E" w:rsidP="00C30B3E">
            <w:pPr>
              <w:pStyle w:val="Footer"/>
              <w:tabs>
                <w:tab w:val="clear" w:pos="4680"/>
                <w:tab w:val="center" w:pos="9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D415" w14:textId="77777777" w:rsidR="00DE0E54" w:rsidRDefault="00DE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8399" w14:textId="77777777" w:rsidR="005E47BC" w:rsidRDefault="005E47BC" w:rsidP="0021666B">
      <w:r>
        <w:separator/>
      </w:r>
    </w:p>
  </w:footnote>
  <w:footnote w:type="continuationSeparator" w:id="0">
    <w:p w14:paraId="3FC2DB36" w14:textId="77777777" w:rsidR="005E47BC" w:rsidRDefault="005E47BC" w:rsidP="0021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7676" w14:textId="77777777" w:rsidR="00DE0E54" w:rsidRDefault="00DE0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C9DE" w14:textId="77777777" w:rsidR="00632D3B" w:rsidRDefault="00632D3B">
    <w:pPr>
      <w:pStyle w:val="Header"/>
      <w:rPr>
        <w:b/>
        <w:bCs/>
        <w:noProof/>
        <w:color w:val="1F3864"/>
        <w:sz w:val="24"/>
        <w:szCs w:val="24"/>
      </w:rPr>
    </w:pPr>
  </w:p>
  <w:p w14:paraId="73131313" w14:textId="77777777" w:rsidR="00DE0E54" w:rsidRDefault="00DE0E54">
    <w:pPr>
      <w:pStyle w:val="Header"/>
    </w:pPr>
  </w:p>
  <w:p w14:paraId="0087E47F" w14:textId="268262BF" w:rsidR="0021666B" w:rsidRDefault="00DE0E54">
    <w:pPr>
      <w:pStyle w:val="Header"/>
    </w:pPr>
    <w:r>
      <w:rPr>
        <w:noProof/>
      </w:rPr>
      <w:drawing>
        <wp:inline distT="0" distB="0" distL="0" distR="0" wp14:anchorId="153A51B6" wp14:editId="795D6B89">
          <wp:extent cx="1905635" cy="542925"/>
          <wp:effectExtent l="0" t="0" r="18415" b="9525"/>
          <wp:docPr id="2041967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67854" name="Picture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C01EB" w14:textId="77777777" w:rsidR="00DE0E54" w:rsidRDefault="00DE0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3614" w14:textId="77777777" w:rsidR="00DE0E54" w:rsidRDefault="00DE0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40E"/>
    <w:multiLevelType w:val="hybridMultilevel"/>
    <w:tmpl w:val="7EA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9FF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993A4E"/>
    <w:multiLevelType w:val="hybridMultilevel"/>
    <w:tmpl w:val="F0FEC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F6479"/>
    <w:multiLevelType w:val="hybridMultilevel"/>
    <w:tmpl w:val="21B43E88"/>
    <w:lvl w:ilvl="0" w:tplc="674C41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32407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798076">
    <w:abstractNumId w:val="1"/>
  </w:num>
  <w:num w:numId="2" w16cid:durableId="816410091">
    <w:abstractNumId w:val="4"/>
  </w:num>
  <w:num w:numId="3" w16cid:durableId="860781620">
    <w:abstractNumId w:val="0"/>
  </w:num>
  <w:num w:numId="4" w16cid:durableId="1243754590">
    <w:abstractNumId w:val="2"/>
  </w:num>
  <w:num w:numId="5" w16cid:durableId="1628195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DC"/>
    <w:rsid w:val="000002F4"/>
    <w:rsid w:val="00002ABF"/>
    <w:rsid w:val="00120919"/>
    <w:rsid w:val="00132916"/>
    <w:rsid w:val="0014510A"/>
    <w:rsid w:val="001518D5"/>
    <w:rsid w:val="001747DC"/>
    <w:rsid w:val="001E7BE7"/>
    <w:rsid w:val="001F2CFF"/>
    <w:rsid w:val="0021666B"/>
    <w:rsid w:val="00302CF6"/>
    <w:rsid w:val="003B550C"/>
    <w:rsid w:val="003C5C74"/>
    <w:rsid w:val="00472167"/>
    <w:rsid w:val="005273CD"/>
    <w:rsid w:val="005E47BC"/>
    <w:rsid w:val="00632D3B"/>
    <w:rsid w:val="006558D0"/>
    <w:rsid w:val="006833F7"/>
    <w:rsid w:val="00726CF6"/>
    <w:rsid w:val="007476AD"/>
    <w:rsid w:val="00774AFE"/>
    <w:rsid w:val="007F787D"/>
    <w:rsid w:val="00804E04"/>
    <w:rsid w:val="00875950"/>
    <w:rsid w:val="008F2A3D"/>
    <w:rsid w:val="008F4139"/>
    <w:rsid w:val="0092277E"/>
    <w:rsid w:val="009B46FB"/>
    <w:rsid w:val="00A5769F"/>
    <w:rsid w:val="00A6786E"/>
    <w:rsid w:val="00A74102"/>
    <w:rsid w:val="00A8141A"/>
    <w:rsid w:val="00AC0752"/>
    <w:rsid w:val="00AE0B01"/>
    <w:rsid w:val="00AE5478"/>
    <w:rsid w:val="00B16F32"/>
    <w:rsid w:val="00C12D9A"/>
    <w:rsid w:val="00C30B3E"/>
    <w:rsid w:val="00C33278"/>
    <w:rsid w:val="00C56C07"/>
    <w:rsid w:val="00C63BFC"/>
    <w:rsid w:val="00D57AD7"/>
    <w:rsid w:val="00DC018E"/>
    <w:rsid w:val="00DD20C8"/>
    <w:rsid w:val="00DD306C"/>
    <w:rsid w:val="00DE0E54"/>
    <w:rsid w:val="00E512C8"/>
    <w:rsid w:val="00EC5D43"/>
    <w:rsid w:val="00ED40AA"/>
    <w:rsid w:val="00F671A6"/>
    <w:rsid w:val="00F90375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D186A"/>
  <w15:chartTrackingRefBased/>
  <w15:docId w15:val="{22AB1001-EF50-41C0-B447-3D10304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47DC"/>
    <w:pPr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747DC"/>
    <w:rPr>
      <w:rFonts w:ascii="Times New Roman" w:eastAsia="Times New Roman" w:hAnsi="Times New Roman" w:cs="Times New Roman"/>
      <w:b/>
      <w:i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1747DC"/>
    <w:pPr>
      <w:ind w:left="720"/>
    </w:pPr>
  </w:style>
  <w:style w:type="character" w:customStyle="1" w:styleId="tgc">
    <w:name w:val="_tgc"/>
    <w:rsid w:val="001747DC"/>
  </w:style>
  <w:style w:type="paragraph" w:styleId="Header">
    <w:name w:val="header"/>
    <w:basedOn w:val="Normal"/>
    <w:link w:val="Head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64B.C4481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EADA-0E02-4198-8D02-6B09BC8F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Jamie Deane</cp:lastModifiedBy>
  <cp:revision>6</cp:revision>
  <cp:lastPrinted>2018-11-15T09:13:00Z</cp:lastPrinted>
  <dcterms:created xsi:type="dcterms:W3CDTF">2019-01-09T08:51:00Z</dcterms:created>
  <dcterms:modified xsi:type="dcterms:W3CDTF">2026-03-03T13:45:00Z</dcterms:modified>
</cp:coreProperties>
</file>